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26EA" w14:textId="77777777" w:rsidR="000161D1" w:rsidRDefault="000161D1" w:rsidP="000161D1">
      <w:pPr>
        <w:spacing w:before="100" w:beforeAutospacing="1" w:after="100" w:afterAutospacing="1"/>
        <w:ind w:left="708"/>
        <w:jc w:val="both"/>
        <w:rPr>
          <w:rFonts w:ascii="Cambria" w:hAnsi="Cambria" w:cs="Courier New"/>
          <w:b/>
          <w:sz w:val="22"/>
          <w:szCs w:val="22"/>
          <w:u w:val="single"/>
          <w:lang w:val="es-ES"/>
        </w:rPr>
      </w:pPr>
    </w:p>
    <w:p w14:paraId="5894C3EF" w14:textId="77777777" w:rsidR="0040226E" w:rsidRDefault="0040226E" w:rsidP="0040226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3077BDD9" w14:textId="36E866EE" w:rsidR="00A16ED3" w:rsidRPr="002910B5" w:rsidRDefault="00A16ED3" w:rsidP="00A16ED3">
      <w:pPr>
        <w:spacing w:before="100" w:beforeAutospacing="1"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El Ayuntamiento de Béjar convoca del X</w:t>
      </w:r>
      <w:r w:rsidR="00BF2931">
        <w:rPr>
          <w:rFonts w:ascii="Candara" w:hAnsi="Candara" w:cs="Calibri"/>
          <w:sz w:val="22"/>
          <w:szCs w:val="22"/>
        </w:rPr>
        <w:t>V</w:t>
      </w:r>
      <w:r w:rsidR="00CD41AD">
        <w:rPr>
          <w:rFonts w:ascii="Candara" w:hAnsi="Candara" w:cs="Calibri"/>
          <w:sz w:val="22"/>
          <w:szCs w:val="22"/>
        </w:rPr>
        <w:t>I</w:t>
      </w:r>
      <w:r w:rsidRPr="002910B5">
        <w:rPr>
          <w:rFonts w:ascii="Candara" w:hAnsi="Candara" w:cs="Calibri"/>
          <w:sz w:val="22"/>
          <w:szCs w:val="22"/>
        </w:rPr>
        <w:t xml:space="preserve"> Rallye </w:t>
      </w:r>
      <w:r w:rsidR="0040226E">
        <w:rPr>
          <w:rFonts w:ascii="Candara" w:hAnsi="Candara" w:cs="Calibri"/>
          <w:sz w:val="22"/>
          <w:szCs w:val="22"/>
        </w:rPr>
        <w:t>Fotográfico</w:t>
      </w:r>
      <w:r w:rsidRPr="002910B5">
        <w:rPr>
          <w:rFonts w:ascii="Candara" w:hAnsi="Candara" w:cs="Calibri"/>
          <w:sz w:val="22"/>
          <w:szCs w:val="22"/>
        </w:rPr>
        <w:t xml:space="preserve"> "Corpus </w:t>
      </w:r>
      <w:r w:rsidR="0040226E">
        <w:rPr>
          <w:rFonts w:ascii="Candara" w:hAnsi="Candara" w:cs="Calibri"/>
          <w:sz w:val="22"/>
          <w:szCs w:val="22"/>
        </w:rPr>
        <w:t xml:space="preserve">Béjar </w:t>
      </w:r>
      <w:r w:rsidR="00BF2931">
        <w:rPr>
          <w:rFonts w:ascii="Candara" w:hAnsi="Candara" w:cs="Calibri"/>
          <w:sz w:val="22"/>
          <w:szCs w:val="22"/>
        </w:rPr>
        <w:t>20</w:t>
      </w:r>
      <w:r w:rsidR="00F366B9">
        <w:rPr>
          <w:rFonts w:ascii="Candara" w:hAnsi="Candara" w:cs="Calibri"/>
          <w:sz w:val="22"/>
          <w:szCs w:val="22"/>
        </w:rPr>
        <w:t>2</w:t>
      </w:r>
      <w:r w:rsidR="00CD41AD">
        <w:rPr>
          <w:rFonts w:ascii="Candara" w:hAnsi="Candara" w:cs="Calibri"/>
          <w:sz w:val="22"/>
          <w:szCs w:val="22"/>
        </w:rPr>
        <w:t>3</w:t>
      </w:r>
      <w:r w:rsidRPr="002910B5">
        <w:rPr>
          <w:rFonts w:ascii="Candara" w:hAnsi="Candara" w:cs="Calibri"/>
          <w:sz w:val="22"/>
          <w:szCs w:val="22"/>
        </w:rPr>
        <w:t>", de acuerdo a las siguientes</w:t>
      </w:r>
    </w:p>
    <w:p w14:paraId="7CBB0977" w14:textId="77777777" w:rsidR="00A16ED3" w:rsidRPr="002910B5" w:rsidRDefault="00A16ED3" w:rsidP="00A16ED3">
      <w:pPr>
        <w:spacing w:before="100" w:beforeAutospacing="1" w:after="120"/>
        <w:jc w:val="center"/>
        <w:rPr>
          <w:rFonts w:ascii="Candara" w:hAnsi="Candara" w:cs="Calibri"/>
          <w:b/>
          <w:sz w:val="22"/>
          <w:szCs w:val="22"/>
          <w:u w:val="single"/>
        </w:rPr>
      </w:pPr>
      <w:r w:rsidRPr="002910B5">
        <w:rPr>
          <w:rFonts w:ascii="Candara" w:hAnsi="Candara" w:cs="Calibri"/>
          <w:b/>
          <w:sz w:val="22"/>
          <w:szCs w:val="22"/>
          <w:u w:val="single"/>
        </w:rPr>
        <w:t>B A S E S</w:t>
      </w:r>
    </w:p>
    <w:p w14:paraId="2E67200E" w14:textId="77777777" w:rsidR="00A16ED3" w:rsidRPr="002910B5" w:rsidRDefault="00A16ED3" w:rsidP="00A16ED3">
      <w:pPr>
        <w:spacing w:before="100" w:beforeAutospacing="1"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b/>
          <w:bCs/>
          <w:sz w:val="22"/>
          <w:szCs w:val="22"/>
        </w:rPr>
        <w:t>1. PARTICIPACIÓN</w:t>
      </w:r>
    </w:p>
    <w:p w14:paraId="45457C72" w14:textId="77777777" w:rsidR="00A16ED3" w:rsidRPr="002910B5" w:rsidRDefault="00A16ED3" w:rsidP="00A16ED3">
      <w:pPr>
        <w:spacing w:before="120"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La participación es gratuita y podrán presentarse todos los fotógrafos que lo deseen.</w:t>
      </w:r>
    </w:p>
    <w:p w14:paraId="15C40692" w14:textId="77777777" w:rsidR="00A16ED3" w:rsidRPr="002910B5" w:rsidRDefault="00A16ED3" w:rsidP="00A16ED3">
      <w:pPr>
        <w:spacing w:before="100" w:beforeAutospacing="1"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b/>
          <w:bCs/>
          <w:sz w:val="22"/>
          <w:szCs w:val="22"/>
        </w:rPr>
        <w:t xml:space="preserve">2. TEMA </w:t>
      </w:r>
    </w:p>
    <w:p w14:paraId="1C3CCAC2" w14:textId="77777777" w:rsidR="00A16ED3" w:rsidRPr="002910B5" w:rsidRDefault="00A16ED3" w:rsidP="00A16ED3">
      <w:pPr>
        <w:spacing w:before="120" w:after="24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El tema del Rallye se  circunscribe única y exclusivamente a cualquier momento de la ce</w:t>
      </w:r>
      <w:r w:rsidR="00F366B9">
        <w:rPr>
          <w:rFonts w:ascii="Candara" w:hAnsi="Candara" w:cs="Calibri"/>
          <w:sz w:val="22"/>
          <w:szCs w:val="22"/>
        </w:rPr>
        <w:t>lebración  de la procesión del d</w:t>
      </w:r>
      <w:r w:rsidRPr="002910B5">
        <w:rPr>
          <w:rFonts w:ascii="Candara" w:hAnsi="Candara" w:cs="Calibri"/>
          <w:sz w:val="22"/>
          <w:szCs w:val="22"/>
        </w:rPr>
        <w:t>ía del  Corpus (</w:t>
      </w:r>
      <w:r w:rsidR="00F366B9">
        <w:rPr>
          <w:rFonts w:ascii="Candara" w:hAnsi="Candara" w:cs="Calibri"/>
          <w:sz w:val="22"/>
          <w:szCs w:val="22"/>
        </w:rPr>
        <w:t>1</w:t>
      </w:r>
      <w:r w:rsidR="00CD41AD">
        <w:rPr>
          <w:rFonts w:ascii="Candara" w:hAnsi="Candara" w:cs="Calibri"/>
          <w:sz w:val="22"/>
          <w:szCs w:val="22"/>
        </w:rPr>
        <w:t>1</w:t>
      </w:r>
      <w:r w:rsidRPr="002910B5">
        <w:rPr>
          <w:rFonts w:ascii="Candara" w:hAnsi="Candara" w:cs="Calibri"/>
          <w:sz w:val="22"/>
          <w:szCs w:val="22"/>
        </w:rPr>
        <w:t xml:space="preserve"> de junio de </w:t>
      </w:r>
      <w:r w:rsidR="00BF2931">
        <w:rPr>
          <w:rFonts w:ascii="Candara" w:hAnsi="Candara" w:cs="Calibri"/>
          <w:sz w:val="22"/>
          <w:szCs w:val="22"/>
        </w:rPr>
        <w:t>20</w:t>
      </w:r>
      <w:r w:rsidR="00F366B9">
        <w:rPr>
          <w:rFonts w:ascii="Candara" w:hAnsi="Candara" w:cs="Calibri"/>
          <w:sz w:val="22"/>
          <w:szCs w:val="22"/>
        </w:rPr>
        <w:t>2</w:t>
      </w:r>
      <w:r w:rsidR="00CD41AD">
        <w:rPr>
          <w:rFonts w:ascii="Candara" w:hAnsi="Candara" w:cs="Calibri"/>
          <w:sz w:val="22"/>
          <w:szCs w:val="22"/>
        </w:rPr>
        <w:t>3</w:t>
      </w:r>
      <w:r w:rsidR="00F44CC6">
        <w:rPr>
          <w:rFonts w:ascii="Candara" w:hAnsi="Candara" w:cs="Calibri"/>
          <w:sz w:val="22"/>
          <w:szCs w:val="22"/>
        </w:rPr>
        <w:t>)</w:t>
      </w:r>
      <w:r w:rsidRPr="002910B5">
        <w:rPr>
          <w:rFonts w:ascii="Candara" w:hAnsi="Candara" w:cs="Calibri"/>
          <w:sz w:val="22"/>
          <w:szCs w:val="22"/>
        </w:rPr>
        <w:t>.</w:t>
      </w:r>
    </w:p>
    <w:p w14:paraId="633B4566" w14:textId="77777777" w:rsidR="00A16ED3" w:rsidRPr="002910B5" w:rsidRDefault="00A16ED3" w:rsidP="00A16ED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 w:rsidRPr="002910B5">
        <w:rPr>
          <w:rFonts w:ascii="Candara" w:hAnsi="Candara" w:cs="Calibri"/>
          <w:b/>
          <w:sz w:val="22"/>
          <w:szCs w:val="22"/>
        </w:rPr>
        <w:t>3. FORMA Y PRESENTACIÓN DE LAS IMÁGENES</w:t>
      </w:r>
    </w:p>
    <w:p w14:paraId="73E23A7C" w14:textId="77777777" w:rsidR="00A16ED3" w:rsidRPr="002910B5" w:rsidRDefault="00A16ED3" w:rsidP="00A16ED3">
      <w:pPr>
        <w:spacing w:before="120"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Las fotografías deberán realizarse únicamente en formato digital y en color. No se admitirán fotocomposiciones.</w:t>
      </w:r>
    </w:p>
    <w:p w14:paraId="48EA9E7B" w14:textId="77777777" w:rsidR="00A16ED3" w:rsidRPr="002910B5" w:rsidRDefault="00A16ED3" w:rsidP="00A16ED3">
      <w:pPr>
        <w:spacing w:before="100" w:beforeAutospacing="1" w:after="100" w:afterAutospacing="1" w:line="270" w:lineRule="atLeast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Las fotografías, independientemente de la forma en que fueron capturadas,  se enviarán en formato JPEG, con un tamaño comprendido  entre 4 / 10 MB y una resolución de 300 píxeles por pulgada.</w:t>
      </w:r>
    </w:p>
    <w:p w14:paraId="6BCEC333" w14:textId="77777777" w:rsidR="00A16ED3" w:rsidRPr="002910B5" w:rsidRDefault="00A16ED3" w:rsidP="00A16ED3">
      <w:pPr>
        <w:spacing w:before="120" w:after="120"/>
        <w:jc w:val="both"/>
        <w:rPr>
          <w:rStyle w:val="apple-converted-space"/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 xml:space="preserve">El número máximo de fotografías que podrá presentar cada participante será de cinco. </w:t>
      </w:r>
      <w:r w:rsidRPr="002910B5">
        <w:rPr>
          <w:rFonts w:ascii="Candara" w:hAnsi="Candara" w:cs="Calibri"/>
          <w:sz w:val="22"/>
          <w:szCs w:val="22"/>
          <w:shd w:val="clear" w:color="auto" w:fill="FFFFFF"/>
        </w:rPr>
        <w:t>Las obras deberán ser de su exclusiva propiedad,</w:t>
      </w:r>
      <w:r w:rsidRPr="002910B5">
        <w:rPr>
          <w:rFonts w:ascii="Candara" w:hAnsi="Candara" w:cs="Calibri"/>
          <w:sz w:val="22"/>
          <w:szCs w:val="22"/>
        </w:rPr>
        <w:t xml:space="preserve"> </w:t>
      </w:r>
      <w:r w:rsidRPr="002910B5">
        <w:rPr>
          <w:rFonts w:ascii="Candara" w:hAnsi="Candara" w:cs="Calibri"/>
          <w:sz w:val="22"/>
          <w:szCs w:val="22"/>
          <w:shd w:val="clear" w:color="auto" w:fill="FFFFFF"/>
        </w:rPr>
        <w:t>originales e inéditas,</w:t>
      </w:r>
      <w:r w:rsidRPr="002910B5">
        <w:rPr>
          <w:rFonts w:ascii="Candara" w:hAnsi="Candara" w:cs="Calibri"/>
          <w:sz w:val="22"/>
          <w:szCs w:val="22"/>
        </w:rPr>
        <w:t xml:space="preserve"> no habiendo sido exhibidas públicamente ni presentadas o premiadas en otros Rallyes.</w:t>
      </w:r>
    </w:p>
    <w:p w14:paraId="762378A8" w14:textId="77777777" w:rsidR="00A16ED3" w:rsidRPr="002910B5" w:rsidRDefault="00A16ED3" w:rsidP="00A16ED3">
      <w:pPr>
        <w:spacing w:before="120" w:after="24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El Ayuntamiento de Béjar, como entidad organizadora y previamente a la visualización realizada por el jurado para su fallo, revisará todas y cada una de las fotografías enviadas descartando aquellas que no cumplan alguna de estas bases, que no reúnan un mínimo de calidad o que pudieran resultar ofensivas.</w:t>
      </w:r>
    </w:p>
    <w:p w14:paraId="49D8AC0F" w14:textId="77777777" w:rsidR="00A16ED3" w:rsidRPr="002910B5" w:rsidRDefault="00A16ED3" w:rsidP="00A16ED3">
      <w:pPr>
        <w:spacing w:before="120"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b/>
          <w:bCs/>
          <w:sz w:val="22"/>
          <w:szCs w:val="22"/>
        </w:rPr>
        <w:t xml:space="preserve">4. LUGAR DE PRESENTACIÓN </w:t>
      </w:r>
    </w:p>
    <w:p w14:paraId="184D8C00" w14:textId="77777777" w:rsidR="00A16ED3" w:rsidRPr="002910B5" w:rsidRDefault="00A16ED3" w:rsidP="00A16ED3">
      <w:pPr>
        <w:spacing w:before="120" w:after="120"/>
        <w:jc w:val="both"/>
        <w:rPr>
          <w:rFonts w:ascii="Candara" w:hAnsi="Candara" w:cs="Calibri"/>
          <w:i/>
          <w:iCs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 xml:space="preserve">La presentación de las fotografías se podrá realizar por correo electrónico dirigido a </w:t>
      </w:r>
      <w:r w:rsidRPr="002910B5">
        <w:rPr>
          <w:rFonts w:ascii="Candara" w:hAnsi="Candara" w:cs="Calibri"/>
          <w:i/>
          <w:sz w:val="22"/>
          <w:szCs w:val="22"/>
        </w:rPr>
        <w:t xml:space="preserve">cultura@aytobejar.com </w:t>
      </w:r>
    </w:p>
    <w:p w14:paraId="72009997" w14:textId="77777777" w:rsidR="00A16ED3" w:rsidRPr="002910B5" w:rsidRDefault="00A16ED3" w:rsidP="00A16ED3">
      <w:pPr>
        <w:spacing w:before="240"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b/>
          <w:bCs/>
          <w:sz w:val="22"/>
          <w:szCs w:val="22"/>
        </w:rPr>
        <w:t>5.- IDENTIFICACIÓN DE LAS FOTOGRAFÍAS Y DE SUS AUTORES</w:t>
      </w:r>
    </w:p>
    <w:p w14:paraId="1C111B89" w14:textId="77777777" w:rsidR="00A16ED3" w:rsidRPr="002910B5" w:rsidRDefault="00A16ED3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Todas las obras deberán tener un título elegido libremente por el autor, que dará nombre al archivo fotográfico.</w:t>
      </w:r>
    </w:p>
    <w:p w14:paraId="575A1CFA" w14:textId="77777777" w:rsidR="00A16ED3" w:rsidRPr="002910B5" w:rsidRDefault="00A16ED3" w:rsidP="00A16ED3">
      <w:pPr>
        <w:spacing w:before="120" w:after="24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 xml:space="preserve">Cada concursante deberá indicar obligatoriamente, en el cuerpo del texto del correo o en otro archivo incluido en  el mismo los siguientes datos: nombre y apellidos, teléfono, dirección postal y e-mail. </w:t>
      </w:r>
    </w:p>
    <w:p w14:paraId="3716843A" w14:textId="77777777" w:rsidR="0079670A" w:rsidRDefault="0079670A">
      <w:pPr>
        <w:autoSpaceDE/>
        <w:autoSpaceDN/>
        <w:adjustRightInd/>
        <w:spacing w:after="200" w:line="276" w:lineRule="auto"/>
        <w:rPr>
          <w:rFonts w:ascii="Candara" w:hAnsi="Candara" w:cs="Calibri"/>
          <w:b/>
          <w:bCs/>
          <w:sz w:val="22"/>
          <w:szCs w:val="22"/>
        </w:rPr>
      </w:pPr>
      <w:r>
        <w:rPr>
          <w:rFonts w:ascii="Candara" w:hAnsi="Candara" w:cs="Calibri"/>
          <w:b/>
          <w:bCs/>
          <w:sz w:val="22"/>
          <w:szCs w:val="22"/>
        </w:rPr>
        <w:br w:type="page"/>
      </w:r>
    </w:p>
    <w:p w14:paraId="75DB8400" w14:textId="77777777" w:rsidR="00A16ED3" w:rsidRPr="002910B5" w:rsidRDefault="00A16ED3" w:rsidP="00A16ED3">
      <w:pPr>
        <w:spacing w:before="120" w:after="240"/>
        <w:jc w:val="both"/>
        <w:rPr>
          <w:rFonts w:ascii="Candara" w:hAnsi="Candara" w:cs="Calibri"/>
          <w:b/>
          <w:bCs/>
          <w:sz w:val="22"/>
          <w:szCs w:val="22"/>
        </w:rPr>
      </w:pPr>
      <w:r w:rsidRPr="002910B5">
        <w:rPr>
          <w:rFonts w:ascii="Candara" w:hAnsi="Candara" w:cs="Calibri"/>
          <w:b/>
          <w:bCs/>
          <w:sz w:val="22"/>
          <w:szCs w:val="22"/>
        </w:rPr>
        <w:lastRenderedPageBreak/>
        <w:t>6. PLAZO DE ADMISIÓN</w:t>
      </w:r>
    </w:p>
    <w:p w14:paraId="0163F987" w14:textId="77777777" w:rsidR="00A16ED3" w:rsidRPr="002910B5" w:rsidRDefault="00A16ED3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bCs/>
          <w:sz w:val="22"/>
          <w:szCs w:val="22"/>
        </w:rPr>
        <w:t>El plazo de admisión</w:t>
      </w:r>
      <w:r w:rsidRPr="002910B5">
        <w:rPr>
          <w:rFonts w:ascii="Candara" w:hAnsi="Candara" w:cs="Calibri"/>
          <w:b/>
          <w:bCs/>
          <w:sz w:val="22"/>
          <w:szCs w:val="22"/>
        </w:rPr>
        <w:t xml:space="preserve"> </w:t>
      </w:r>
      <w:r w:rsidR="0079670A">
        <w:rPr>
          <w:rFonts w:ascii="Candara" w:hAnsi="Candara" w:cs="Calibri"/>
          <w:sz w:val="22"/>
          <w:szCs w:val="22"/>
        </w:rPr>
        <w:t xml:space="preserve">de las fotografías  </w:t>
      </w:r>
      <w:r w:rsidRPr="002910B5">
        <w:rPr>
          <w:rFonts w:ascii="Candara" w:hAnsi="Candara" w:cs="Calibri"/>
          <w:sz w:val="22"/>
          <w:szCs w:val="22"/>
        </w:rPr>
        <w:t xml:space="preserve">comenzará el </w:t>
      </w:r>
      <w:r w:rsidR="00CD41AD">
        <w:rPr>
          <w:rFonts w:ascii="Candara" w:hAnsi="Candara" w:cs="Calibri"/>
          <w:sz w:val="22"/>
          <w:szCs w:val="22"/>
        </w:rPr>
        <w:t>12</w:t>
      </w:r>
      <w:r w:rsidRPr="002910B5">
        <w:rPr>
          <w:rFonts w:ascii="Candara" w:hAnsi="Candara" w:cs="Calibri"/>
          <w:sz w:val="22"/>
          <w:szCs w:val="22"/>
        </w:rPr>
        <w:t xml:space="preserve"> de junio y finalizará el 30 de </w:t>
      </w:r>
      <w:r w:rsidR="00DE5AAA">
        <w:rPr>
          <w:rFonts w:ascii="Candara" w:hAnsi="Candara" w:cs="Calibri"/>
          <w:sz w:val="22"/>
          <w:szCs w:val="22"/>
        </w:rPr>
        <w:t>diciembre</w:t>
      </w:r>
      <w:r w:rsidRPr="002910B5">
        <w:rPr>
          <w:rFonts w:ascii="Candara" w:hAnsi="Candara" w:cs="Calibri"/>
          <w:sz w:val="22"/>
          <w:szCs w:val="22"/>
        </w:rPr>
        <w:t xml:space="preserve"> de </w:t>
      </w:r>
      <w:r w:rsidR="00BF2931">
        <w:rPr>
          <w:rFonts w:ascii="Candara" w:hAnsi="Candara" w:cs="Calibri"/>
          <w:sz w:val="22"/>
          <w:szCs w:val="22"/>
        </w:rPr>
        <w:t>20</w:t>
      </w:r>
      <w:r w:rsidR="0079670A">
        <w:rPr>
          <w:rFonts w:ascii="Candara" w:hAnsi="Candara" w:cs="Calibri"/>
          <w:sz w:val="22"/>
          <w:szCs w:val="22"/>
        </w:rPr>
        <w:t>2</w:t>
      </w:r>
      <w:r w:rsidR="00CD41AD">
        <w:rPr>
          <w:rFonts w:ascii="Candara" w:hAnsi="Candara" w:cs="Calibri"/>
          <w:sz w:val="22"/>
          <w:szCs w:val="22"/>
        </w:rPr>
        <w:t>3</w:t>
      </w:r>
      <w:r w:rsidRPr="002910B5">
        <w:rPr>
          <w:rFonts w:ascii="Candara" w:hAnsi="Candara" w:cs="Calibri"/>
          <w:sz w:val="22"/>
          <w:szCs w:val="22"/>
        </w:rPr>
        <w:t xml:space="preserve">. </w:t>
      </w:r>
    </w:p>
    <w:p w14:paraId="73685787" w14:textId="77777777" w:rsidR="00A16ED3" w:rsidRPr="002910B5" w:rsidRDefault="00A16ED3" w:rsidP="00A16ED3">
      <w:pPr>
        <w:spacing w:before="100" w:beforeAutospacing="1"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b/>
          <w:bCs/>
          <w:sz w:val="22"/>
          <w:szCs w:val="22"/>
        </w:rPr>
        <w:t>7. PREMIOS</w:t>
      </w:r>
    </w:p>
    <w:p w14:paraId="04F2CBAF" w14:textId="77777777" w:rsidR="00A16ED3" w:rsidRPr="002910B5" w:rsidRDefault="00A16ED3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 xml:space="preserve">Se establece un único premio dotado con 300 </w:t>
      </w:r>
      <w:r w:rsidRPr="002910B5">
        <w:rPr>
          <w:rFonts w:ascii="Trebuchet MS" w:hAnsi="Trebuchet MS" w:cs="Calibri"/>
          <w:sz w:val="22"/>
          <w:szCs w:val="22"/>
        </w:rPr>
        <w:t>€</w:t>
      </w:r>
      <w:r w:rsidRPr="002910B5">
        <w:rPr>
          <w:rFonts w:ascii="Candara" w:hAnsi="Candara" w:cs="Calibri"/>
          <w:sz w:val="22"/>
          <w:szCs w:val="22"/>
        </w:rPr>
        <w:t xml:space="preserve"> y </w:t>
      </w:r>
      <w:r w:rsidR="0079670A">
        <w:rPr>
          <w:rFonts w:ascii="Candara" w:hAnsi="Candara" w:cs="Calibri"/>
          <w:sz w:val="22"/>
          <w:szCs w:val="22"/>
        </w:rPr>
        <w:t>diploma</w:t>
      </w:r>
    </w:p>
    <w:p w14:paraId="717CBE54" w14:textId="77777777" w:rsidR="00A16ED3" w:rsidRPr="002910B5" w:rsidRDefault="00A16ED3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 xml:space="preserve">La obra premiada quedará en propiedad de la Organización quien se reserva todos los derechos de reproducción, </w:t>
      </w:r>
      <w:r w:rsidRPr="002910B5">
        <w:rPr>
          <w:rFonts w:ascii="Candara" w:hAnsi="Candara" w:cs="Calibri"/>
          <w:sz w:val="22"/>
          <w:szCs w:val="22"/>
          <w:shd w:val="clear" w:color="auto" w:fill="F9F9F9"/>
        </w:rPr>
        <w:t xml:space="preserve">distribución, comunicación pública y transformación, </w:t>
      </w:r>
      <w:r w:rsidRPr="002910B5">
        <w:rPr>
          <w:rFonts w:ascii="Candara" w:hAnsi="Candara" w:cs="Calibri"/>
          <w:sz w:val="22"/>
          <w:szCs w:val="22"/>
        </w:rPr>
        <w:t>siendo el cartel anunciador del Corpus del  año 20</w:t>
      </w:r>
      <w:r w:rsidR="00867829">
        <w:rPr>
          <w:rFonts w:ascii="Candara" w:hAnsi="Candara" w:cs="Calibri"/>
          <w:sz w:val="22"/>
          <w:szCs w:val="22"/>
        </w:rPr>
        <w:t>2</w:t>
      </w:r>
      <w:r w:rsidR="00CD41AD">
        <w:rPr>
          <w:rFonts w:ascii="Candara" w:hAnsi="Candara" w:cs="Calibri"/>
          <w:sz w:val="22"/>
          <w:szCs w:val="22"/>
        </w:rPr>
        <w:t>4</w:t>
      </w:r>
      <w:r w:rsidRPr="002910B5">
        <w:rPr>
          <w:rFonts w:ascii="Candara" w:hAnsi="Candara" w:cs="Calibri"/>
          <w:sz w:val="22"/>
          <w:szCs w:val="22"/>
        </w:rPr>
        <w:t>.</w:t>
      </w:r>
    </w:p>
    <w:p w14:paraId="599EA0D6" w14:textId="77777777" w:rsidR="00A16ED3" w:rsidRPr="002910B5" w:rsidRDefault="0079670A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b/>
          <w:bCs/>
          <w:sz w:val="22"/>
          <w:szCs w:val="22"/>
        </w:rPr>
        <w:t>8</w:t>
      </w:r>
      <w:r w:rsidR="00A16ED3" w:rsidRPr="002910B5">
        <w:rPr>
          <w:rFonts w:ascii="Candara" w:hAnsi="Candara" w:cs="Calibri"/>
          <w:b/>
          <w:bCs/>
          <w:sz w:val="22"/>
          <w:szCs w:val="22"/>
        </w:rPr>
        <w:t>. JURADO</w:t>
      </w:r>
    </w:p>
    <w:p w14:paraId="358D298E" w14:textId="77777777" w:rsidR="00A16ED3" w:rsidRPr="002910B5" w:rsidRDefault="00A16ED3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El jurado estará formado por profesionales del mundo de la comunicación, de la fotografía y la Real Abadía.</w:t>
      </w:r>
    </w:p>
    <w:p w14:paraId="037FF113" w14:textId="77777777" w:rsidR="00A16ED3" w:rsidRPr="002910B5" w:rsidRDefault="00A16ED3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  <w:shd w:val="clear" w:color="auto" w:fill="FFFFFF"/>
        </w:rPr>
        <w:t>El jurado se reserva el derecho de tomar iniciativas no reflejadas en las bases, siempre que contribuyan al mejor desarrollo del Rallye y no afecten sustancialmente la esencia del mismo.</w:t>
      </w:r>
    </w:p>
    <w:p w14:paraId="5E501A20" w14:textId="77777777" w:rsidR="00A16ED3" w:rsidRPr="002910B5" w:rsidRDefault="00A16ED3" w:rsidP="00A16ED3">
      <w:pPr>
        <w:spacing w:after="24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La decisión del jurado será inapelable, pudiendo dejar desierto el premio si así lo considera, justificando los motivos de su decisión.</w:t>
      </w:r>
    </w:p>
    <w:p w14:paraId="42072E9E" w14:textId="77777777" w:rsidR="00A16ED3" w:rsidRPr="002910B5" w:rsidRDefault="0079670A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b/>
          <w:bCs/>
          <w:sz w:val="22"/>
          <w:szCs w:val="22"/>
        </w:rPr>
        <w:t>9</w:t>
      </w:r>
      <w:r w:rsidR="00A16ED3" w:rsidRPr="002910B5">
        <w:rPr>
          <w:rFonts w:ascii="Candara" w:hAnsi="Candara" w:cs="Calibri"/>
          <w:b/>
          <w:bCs/>
          <w:sz w:val="22"/>
          <w:szCs w:val="22"/>
        </w:rPr>
        <w:t>. DERECHOS</w:t>
      </w:r>
    </w:p>
    <w:p w14:paraId="289439F1" w14:textId="77777777" w:rsidR="00A16ED3" w:rsidRPr="002910B5" w:rsidRDefault="00A16ED3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La participación en el Rallye conlleva:</w:t>
      </w:r>
    </w:p>
    <w:p w14:paraId="597FA485" w14:textId="77777777" w:rsidR="00A16ED3" w:rsidRPr="002910B5" w:rsidRDefault="00A16ED3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La cesión a favor del Ayuntamiento, por parte del ganador, de los derechos de reproducción, distribución, comunicación pública y transformación, así como cualquier otro derecho de explotación que pudiera dar lugar sobre las obras fotográficas, utilizándose para los fines relacionados con el Corpus bejarano, citando el nombre y apellidos del autor.</w:t>
      </w:r>
    </w:p>
    <w:p w14:paraId="10D77795" w14:textId="77777777" w:rsidR="00A16ED3" w:rsidRPr="002910B5" w:rsidRDefault="00A16ED3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 xml:space="preserve">La autorización al Ayuntamiento para la proyección pública de las fotografías presentadas a Rallye, en el acto de entrega del premio. </w:t>
      </w:r>
    </w:p>
    <w:p w14:paraId="35134CDF" w14:textId="77777777" w:rsidR="00A16ED3" w:rsidRPr="002910B5" w:rsidRDefault="00A16ED3" w:rsidP="00A16ED3">
      <w:pPr>
        <w:spacing w:after="240"/>
        <w:jc w:val="both"/>
        <w:rPr>
          <w:rFonts w:ascii="Candara" w:hAnsi="Candara" w:cs="Calibri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 xml:space="preserve">Se evitará en lo posible que en las fotografías aparezcan personas reconocibles. </w:t>
      </w:r>
    </w:p>
    <w:p w14:paraId="4078D443" w14:textId="77777777" w:rsidR="00A16ED3" w:rsidRPr="002910B5" w:rsidRDefault="0079670A" w:rsidP="00A16ED3">
      <w:pPr>
        <w:spacing w:after="1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b/>
          <w:bCs/>
          <w:sz w:val="22"/>
          <w:szCs w:val="22"/>
        </w:rPr>
        <w:t>10</w:t>
      </w:r>
      <w:r w:rsidR="00A16ED3" w:rsidRPr="002910B5">
        <w:rPr>
          <w:rFonts w:ascii="Candara" w:hAnsi="Candara" w:cs="Calibri"/>
          <w:b/>
          <w:bCs/>
          <w:sz w:val="22"/>
          <w:szCs w:val="22"/>
        </w:rPr>
        <w:t>. ACEPTACIÓN</w:t>
      </w:r>
    </w:p>
    <w:p w14:paraId="7673F297" w14:textId="77777777" w:rsidR="0001152D" w:rsidRPr="002910B5" w:rsidRDefault="00A16ED3" w:rsidP="002910B5">
      <w:pPr>
        <w:spacing w:after="120"/>
        <w:jc w:val="both"/>
        <w:rPr>
          <w:rStyle w:val="nfasis"/>
          <w:sz w:val="22"/>
          <w:szCs w:val="22"/>
        </w:rPr>
      </w:pPr>
      <w:r w:rsidRPr="002910B5">
        <w:rPr>
          <w:rFonts w:ascii="Candara" w:hAnsi="Candara" w:cs="Calibri"/>
          <w:sz w:val="22"/>
          <w:szCs w:val="22"/>
        </w:rPr>
        <w:t>La participación en este Rallye supone la plena aceptación de todas y cada una de las bases de este Rallye, así como del fallo inapelable del jurado.</w:t>
      </w:r>
      <w:r w:rsidR="0040226E">
        <w:rPr>
          <w:rFonts w:ascii="Candara" w:hAnsi="Candara" w:cs="Calibri"/>
          <w:sz w:val="22"/>
          <w:szCs w:val="22"/>
        </w:rPr>
        <w:t>”</w:t>
      </w:r>
    </w:p>
    <w:sectPr w:rsidR="0001152D" w:rsidRPr="002910B5" w:rsidSect="002910B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6CCA" w14:textId="77777777" w:rsidR="003C7ECA" w:rsidRDefault="003C7ECA" w:rsidP="000161D1">
      <w:r>
        <w:separator/>
      </w:r>
    </w:p>
  </w:endnote>
  <w:endnote w:type="continuationSeparator" w:id="0">
    <w:p w14:paraId="006D20F7" w14:textId="77777777" w:rsidR="003C7ECA" w:rsidRDefault="003C7ECA" w:rsidP="0001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7794" w14:textId="77777777" w:rsidR="003C7ECA" w:rsidRDefault="003C7ECA" w:rsidP="000161D1">
      <w:r>
        <w:separator/>
      </w:r>
    </w:p>
  </w:footnote>
  <w:footnote w:type="continuationSeparator" w:id="0">
    <w:p w14:paraId="63CC7E38" w14:textId="77777777" w:rsidR="003C7ECA" w:rsidRDefault="003C7ECA" w:rsidP="0001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070" w14:textId="77777777" w:rsidR="000161D1" w:rsidRDefault="000161D1" w:rsidP="000161D1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1C302353" wp14:editId="7DC7EE8E">
          <wp:simplePos x="0" y="0"/>
          <wp:positionH relativeFrom="column">
            <wp:posOffset>-118110</wp:posOffset>
          </wp:positionH>
          <wp:positionV relativeFrom="paragraph">
            <wp:posOffset>123825</wp:posOffset>
          </wp:positionV>
          <wp:extent cx="523875" cy="504825"/>
          <wp:effectExtent l="19050" t="0" r="9525" b="0"/>
          <wp:wrapTight wrapText="bothSides">
            <wp:wrapPolygon edited="0">
              <wp:start x="-785" y="0"/>
              <wp:lineTo x="-785" y="21192"/>
              <wp:lineTo x="21993" y="21192"/>
              <wp:lineTo x="21993" y="0"/>
              <wp:lineTo x="-785" y="0"/>
            </wp:wrapPolygon>
          </wp:wrapTight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</w:t>
    </w:r>
    <w:r>
      <w:tab/>
    </w:r>
    <w:r>
      <w:tab/>
      <w:t xml:space="preserve">   </w:t>
    </w:r>
  </w:p>
  <w:p w14:paraId="26AD684C" w14:textId="77777777" w:rsidR="000161D1" w:rsidRDefault="000161D1" w:rsidP="000161D1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</w:t>
    </w:r>
  </w:p>
  <w:p w14:paraId="6586FCC1" w14:textId="77777777" w:rsidR="000161D1" w:rsidRDefault="000161D1" w:rsidP="000161D1">
    <w:pPr>
      <w:pStyle w:val="Encabezado"/>
      <w:ind w:left="708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EXCMO. </w:t>
    </w:r>
    <w:r w:rsidRPr="004F388C">
      <w:rPr>
        <w:rFonts w:ascii="Arial" w:hAnsi="Arial" w:cs="Arial"/>
        <w:b/>
        <w:sz w:val="18"/>
        <w:szCs w:val="18"/>
      </w:rPr>
      <w:t>AYUNTAMIENTO DE BÉJAR</w:t>
    </w:r>
  </w:p>
  <w:p w14:paraId="069B6D74" w14:textId="77777777" w:rsidR="000161D1" w:rsidRPr="004F388C" w:rsidRDefault="000161D1" w:rsidP="000161D1">
    <w:pPr>
      <w:pStyle w:val="Encabezado"/>
      <w:ind w:left="708"/>
      <w:jc w:val="both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Departamento de Cultura</w:t>
    </w:r>
  </w:p>
  <w:p w14:paraId="13C2BFDA" w14:textId="77777777" w:rsidR="000161D1" w:rsidRDefault="000161D1" w:rsidP="000161D1">
    <w:pPr>
      <w:pStyle w:val="Encabezado"/>
    </w:pPr>
    <w:r>
      <w:rPr>
        <w:rFonts w:ascii="Futura XBlk BT" w:hAnsi="Futura XBlk BT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30F95"/>
    <w:multiLevelType w:val="hybridMultilevel"/>
    <w:tmpl w:val="DE806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2D"/>
    <w:rsid w:val="0001143C"/>
    <w:rsid w:val="0001152D"/>
    <w:rsid w:val="000161D1"/>
    <w:rsid w:val="00037EE3"/>
    <w:rsid w:val="000479FE"/>
    <w:rsid w:val="0007690A"/>
    <w:rsid w:val="000A411F"/>
    <w:rsid w:val="000B5A7D"/>
    <w:rsid w:val="0011508E"/>
    <w:rsid w:val="001256FF"/>
    <w:rsid w:val="00187A6C"/>
    <w:rsid w:val="00233FF3"/>
    <w:rsid w:val="002910B5"/>
    <w:rsid w:val="002A2C65"/>
    <w:rsid w:val="00321CCE"/>
    <w:rsid w:val="003A5DB8"/>
    <w:rsid w:val="003C7ECA"/>
    <w:rsid w:val="003F1AC6"/>
    <w:rsid w:val="003F55DE"/>
    <w:rsid w:val="0040226E"/>
    <w:rsid w:val="00420CB4"/>
    <w:rsid w:val="00442302"/>
    <w:rsid w:val="00472031"/>
    <w:rsid w:val="004C023D"/>
    <w:rsid w:val="00624A6F"/>
    <w:rsid w:val="00687346"/>
    <w:rsid w:val="006C3575"/>
    <w:rsid w:val="00712048"/>
    <w:rsid w:val="007453C9"/>
    <w:rsid w:val="007918D5"/>
    <w:rsid w:val="0079670A"/>
    <w:rsid w:val="008256C1"/>
    <w:rsid w:val="008350EF"/>
    <w:rsid w:val="00867829"/>
    <w:rsid w:val="009411AA"/>
    <w:rsid w:val="00957149"/>
    <w:rsid w:val="00990182"/>
    <w:rsid w:val="009A0F4E"/>
    <w:rsid w:val="00A00156"/>
    <w:rsid w:val="00A16ED3"/>
    <w:rsid w:val="00AE371E"/>
    <w:rsid w:val="00B641D5"/>
    <w:rsid w:val="00B81A2C"/>
    <w:rsid w:val="00BD52C2"/>
    <w:rsid w:val="00BF2931"/>
    <w:rsid w:val="00C0474F"/>
    <w:rsid w:val="00CD41AD"/>
    <w:rsid w:val="00D3020B"/>
    <w:rsid w:val="00D645BF"/>
    <w:rsid w:val="00D64C90"/>
    <w:rsid w:val="00DE5AAA"/>
    <w:rsid w:val="00DE7D78"/>
    <w:rsid w:val="00E736DC"/>
    <w:rsid w:val="00E85829"/>
    <w:rsid w:val="00EF23F7"/>
    <w:rsid w:val="00F366B9"/>
    <w:rsid w:val="00F44CC6"/>
    <w:rsid w:val="00F47A3C"/>
    <w:rsid w:val="00F81464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11932"/>
  <w15:docId w15:val="{4AFC49E3-B06E-40DC-B746-81E165C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2D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01152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0474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6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16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1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6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1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161D1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A2C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A2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A1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Comunicación</cp:lastModifiedBy>
  <cp:revision>4</cp:revision>
  <cp:lastPrinted>2018-04-05T11:37:00Z</cp:lastPrinted>
  <dcterms:created xsi:type="dcterms:W3CDTF">2023-04-28T07:08:00Z</dcterms:created>
  <dcterms:modified xsi:type="dcterms:W3CDTF">2023-05-05T09:32:00Z</dcterms:modified>
</cp:coreProperties>
</file>